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25" w:rsidRPr="00701023" w:rsidRDefault="00822225" w:rsidP="00822225">
      <w:pPr>
        <w:pStyle w:val="3"/>
        <w:rPr>
          <w:b/>
          <w:bCs/>
          <w:color w:val="000000"/>
          <w:sz w:val="24"/>
          <w:szCs w:val="24"/>
        </w:rPr>
      </w:pPr>
      <w:r w:rsidRPr="00701023">
        <w:rPr>
          <w:b/>
          <w:bCs/>
          <w:color w:val="000000"/>
          <w:sz w:val="24"/>
          <w:szCs w:val="24"/>
        </w:rPr>
        <w:t xml:space="preserve">Перечень </w:t>
      </w:r>
    </w:p>
    <w:p w:rsidR="00822225" w:rsidRPr="00701023" w:rsidRDefault="00822225" w:rsidP="00822225">
      <w:pPr>
        <w:jc w:val="center"/>
        <w:rPr>
          <w:color w:val="000000"/>
        </w:rPr>
      </w:pPr>
      <w:r w:rsidRPr="00701023">
        <w:rPr>
          <w:b/>
          <w:bCs/>
          <w:color w:val="000000"/>
        </w:rPr>
        <w:t>локальных правовых актов</w:t>
      </w:r>
      <w:r w:rsidRPr="00701023">
        <w:rPr>
          <w:color w:val="000000"/>
        </w:rPr>
        <w:t>, содержащих требования охраны   труда,   которые  должны  быть   в комплекте документов по охране труда в соответствии  со спецификой деятельности организации</w:t>
      </w:r>
    </w:p>
    <w:p w:rsidR="00822225" w:rsidRPr="00701023" w:rsidRDefault="00822225" w:rsidP="00822225">
      <w:pPr>
        <w:jc w:val="center"/>
        <w:rPr>
          <w:color w:val="000000"/>
        </w:rPr>
      </w:pPr>
      <w:r w:rsidRPr="00701023">
        <w:rPr>
          <w:color w:val="000000"/>
        </w:rPr>
        <w:t>(основание: статьи 8,13, 22, 212 ,372 Трудового кодекса РФ от 30.12.2001 г. № 197-ФЗ)</w:t>
      </w:r>
    </w:p>
    <w:p w:rsidR="00822225" w:rsidRPr="00701023" w:rsidRDefault="00822225" w:rsidP="00822225">
      <w:pPr>
        <w:jc w:val="center"/>
        <w:rPr>
          <w:color w:val="000000"/>
        </w:rPr>
      </w:pPr>
    </w:p>
    <w:p w:rsidR="00822225" w:rsidRDefault="00822225" w:rsidP="00822225">
      <w:pPr>
        <w:jc w:val="center"/>
        <w:rPr>
          <w:color w:val="000000"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4482"/>
        <w:gridCol w:w="6210"/>
      </w:tblGrid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 </w:t>
            </w:r>
            <w:proofErr w:type="gramStart"/>
            <w:r>
              <w:rPr>
                <w:color w:val="000000"/>
                <w:sz w:val="20"/>
                <w:szCs w:val="20"/>
              </w:rPr>
              <w:t>локальных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правовых</w:t>
            </w:r>
          </w:p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актов по охране труда</w:t>
            </w:r>
          </w:p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организации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Законодательные, нормативные правовые акты и другие документы по охране труда, </w:t>
            </w:r>
          </w:p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регламентирующие  деятельность работодателя в вопросах охраны труда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о возложении ответственности за состояние охраны труда в организации - на работодателя (руководителя),  в структурных подразделениях - на         руководителей   подразделений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212  Трудового кодекса Российской Федерации  от   30.12.2001 г. № 197-ФЗ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Положение об организации работы по охране труда в организации.</w:t>
            </w:r>
          </w:p>
          <w:p w:rsidR="00822225" w:rsidRDefault="00822225" w:rsidP="00F503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Положение о системе управления охраной труда на предприятии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 Трудового кодекса Российской Федерации  от  30.12.2001 г. № 197-ФЗ,  ГОСТ 12.0.230-2007</w:t>
            </w:r>
          </w:p>
          <w:p w:rsidR="00822225" w:rsidRDefault="00822225" w:rsidP="00F503A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ССБТ «Система управления охраной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6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на предпр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иятии.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Системы управления охраной труда. Общие требования».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Приказ </w:t>
            </w:r>
            <w:r>
              <w:rPr>
                <w:color w:val="000000"/>
                <w:sz w:val="20"/>
                <w:szCs w:val="20"/>
              </w:rPr>
              <w:t xml:space="preserve"> о создании службы охраны труда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или </w:t>
            </w:r>
            <w:r>
              <w:rPr>
                <w:color w:val="000000"/>
                <w:sz w:val="20"/>
                <w:szCs w:val="20"/>
              </w:rPr>
              <w:t xml:space="preserve"> назначении специалиста по охране труда (при   числе работников 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и более чел.); 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  численности работников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50 </w:t>
            </w:r>
            <w:r>
              <w:rPr>
                <w:color w:val="000000"/>
                <w:sz w:val="20"/>
                <w:szCs w:val="20"/>
              </w:rPr>
              <w:t xml:space="preserve">и менее чел. издается приказ  о назначении специалиста по охране труда;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или </w:t>
            </w:r>
            <w:r>
              <w:rPr>
                <w:color w:val="000000"/>
                <w:sz w:val="20"/>
                <w:szCs w:val="20"/>
              </w:rPr>
              <w:t xml:space="preserve"> о возложение  его обязанностей  на другого специалиста, прошедшего обучение и проверку знаний по охране труда;  </w:t>
            </w:r>
            <w:r>
              <w:rPr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  заключается договор на проведение работ по охране труда со специалистами   или  организациями, оказывающими услуги по охране труда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 Трудового кодекса Российской Федерации  от  30.12.2001 г. № 197-ФЗ.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Минтруда РФ от 8.02.2000 г. № 14 «Об утверждении Рекомендаций по организации работы службы охраны труда в организации».</w:t>
            </w:r>
          </w:p>
          <w:p w:rsidR="00822225" w:rsidRDefault="00822225" w:rsidP="00F503A9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Постановление Минтруда РФ от 22.01.2001 г. № 10 «Об утверждении Межотраслевых </w:t>
            </w:r>
            <w:proofErr w:type="gramStart"/>
            <w:r>
              <w:rPr>
                <w:color w:val="000000"/>
                <w:sz w:val="20"/>
                <w:szCs w:val="20"/>
              </w:rPr>
              <w:t>нормативов численности работников службы охраны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в организациях».</w:t>
            </w:r>
          </w:p>
          <w:p w:rsidR="00822225" w:rsidRDefault="00822225" w:rsidP="00F503A9">
            <w:pPr>
              <w:ind w:left="72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Письмо Минтруда РФ от 16.11.94г. № 2207-КВ 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примерном договоре на проведение работ по охране труда».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Положение о службе  охраны труда в организации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Минтруда РФ от 8.02.2000 г. № 14 «Об утверждении Рекомендаций по организации работы службы охраны труда в организации»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о создании в организации совместного комитета (комиссии) по охране труда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218  Трудового кодекса Российской Федерации  от   30.12.2001 г. № 197-ФЗ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Положение о совместном комитете (комиссии) по охране труда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РФ от 29 мая 2006 г. № 413 «Об утверждении типового положения о комитете (комиссии) по охране труда».  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риказы</w:t>
            </w:r>
            <w:r>
              <w:rPr>
                <w:color w:val="000000"/>
                <w:sz w:val="20"/>
                <w:szCs w:val="20"/>
              </w:rPr>
              <w:t xml:space="preserve"> о назначении лиц, ответственных за эксплуатацию объектов и производство работ повышенной опасности: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электроустановки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сосуды, работающие  под  давлением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грузоподъемные механизмы</w:t>
            </w:r>
          </w:p>
          <w:p w:rsidR="00822225" w:rsidRDefault="00822225" w:rsidP="00F503A9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газовое хозяйство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паровые и водогрейные котлы 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автоклавы   для медицинских целей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212  Трудового кодекса Российской Федерации  от   30.12.2001 г. № 197-ФЗ.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Статья 9 Федерального закона «О промышленной безопасности опасных производственных объектов» от 21.07.97 г № 116-ФЗ.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Межотраслевые правила по охране труда при эксплуатации электроустановок, утвержденные Минтрудом РФ  05.01.2001 г. № 3  и приказом Минэнерго РФ от 27.12.2000 г. № 163  (ПОТ РМ-016-2001,     РД 153-34.0-03.150-00)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устройства и безопасной эксплуатации сосудов, работающих под давлением, утвержденные постановлением Госгортехнадзора РФ от 18.04.1995 г. № 11 (ПБ 10-115-96).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устройства и безопасной эксплуатации  грузоподъемных кранов,   утвержденные постановлением Госгортехнадзора РФ от 31.12.1999 г. № 98  (ПБ 10-382-00).</w:t>
            </w:r>
          </w:p>
          <w:p w:rsidR="00822225" w:rsidRDefault="00822225" w:rsidP="00F503A9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безопасности в газовом хозяйстве, утвержденные  постановлением Госгортехнадзора РФ от 26.05.2000 г. № 27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ПБ 12-368-00).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устройства и безопасной эксплуатации паровых и водогрейных котлов, утвержденные постановлением Госгортехнадзора РФ от 28.05.1993 г. № 12. Внесены изменения в 1996г.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Отраслевые методические  указания ОМУ 42-21-35-91 «Стерилизаторы медицинские паровые. Правила эксплуатации  и  требования безопасности при работе на паровых стерилизаторах». 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Протоколы (удостоверения)</w:t>
            </w:r>
            <w:r>
              <w:rPr>
                <w:color w:val="000000"/>
                <w:sz w:val="20"/>
                <w:szCs w:val="20"/>
              </w:rPr>
              <w:t xml:space="preserve"> о прохождении обучения и  проверке знаний руководителя, его заместителей, главных специалистов, </w:t>
            </w:r>
            <w:r>
              <w:rPr>
                <w:color w:val="000000"/>
                <w:sz w:val="20"/>
                <w:szCs w:val="20"/>
              </w:rPr>
              <w:lastRenderedPageBreak/>
              <w:t>специалистов и работников организации по общим вопросам охраны труда и специальным (при эксплуатации объектов и производстве работ повышенной опасности)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225  Трудового кодекса Российской Федерации  от  30.12.2001 г. № 197-ФЗ.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Порядок обучения по охране труда и проверки знаний требований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охраны труда работников организаций  (Постановление Минтруда РФ и Минобразования  РФ от 13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 w:val="20"/>
                  <w:szCs w:val="20"/>
                </w:rPr>
                <w:t>2003 г</w:t>
              </w:r>
            </w:smartTag>
            <w:r>
              <w:rPr>
                <w:color w:val="000000"/>
                <w:sz w:val="20"/>
                <w:szCs w:val="20"/>
              </w:rPr>
              <w:t>. № 1/29.</w:t>
            </w:r>
            <w:proofErr w:type="gramEnd"/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 по охране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труда. ГОСТ 12.0.004-90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Трудовые договоры</w:t>
            </w:r>
            <w:r>
              <w:rPr>
                <w:color w:val="000000"/>
                <w:sz w:val="20"/>
                <w:szCs w:val="20"/>
              </w:rPr>
              <w:t xml:space="preserve"> с работниками организации, отражающие обязательства работодателя по соблюдению их гарантий и прав на охрану труда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 68  Трудового кодекса Российской Федерации  от  30.12.2001 г. № 197-ФЗ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color w:val="000000"/>
                <w:sz w:val="20"/>
                <w:szCs w:val="20"/>
              </w:rPr>
              <w:t>профессий и работ, для выполнения которых обязательны предварительные при поступлении на работу и периодические медицинские осмотры работников в целях обеспечения безопасности их труда, предупреждения заболеваний и несчастных случаев, согласованный с органами Госкомсанэпиднадзора РФ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  Трудового кодекса Российской Федерации  от   30.12.2001 г. № 197-ФЗ.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РФ от 16.08.2004г.  № 83 «Об утверждении временных перечней вредных и (или) производственных факторов и работ, при выполнении которых проводятся предварительные и периодические медицинские осмотры (обследования)  и порядка проведения этих осмотров (обследований)»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Журнал </w:t>
            </w:r>
            <w:r>
              <w:rPr>
                <w:color w:val="000000"/>
                <w:sz w:val="20"/>
                <w:szCs w:val="20"/>
              </w:rPr>
              <w:t>регистрации вводного инструктажа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12.0.004-90, п. 7.1.5, приложение 4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Журнал </w:t>
            </w:r>
            <w:r>
              <w:rPr>
                <w:color w:val="000000"/>
                <w:sz w:val="20"/>
                <w:szCs w:val="20"/>
              </w:rPr>
              <w:t>регистрации инструктажа по охране труда на рабочем месте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12.0.004-90, п. 7.9, приложение 6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Журналы</w:t>
            </w:r>
            <w:r>
              <w:rPr>
                <w:color w:val="000000"/>
                <w:sz w:val="20"/>
                <w:szCs w:val="20"/>
              </w:rPr>
              <w:t xml:space="preserve"> учета и выдачи инструкций по охране труда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Минтруда РФ от 17.12.2002г. № 80 «Об утверждении методических рекомендаций по разработке государственных нормативных требований охраны труда»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Журнал</w:t>
            </w:r>
            <w:r>
              <w:rPr>
                <w:color w:val="000000"/>
                <w:sz w:val="20"/>
                <w:szCs w:val="20"/>
              </w:rPr>
              <w:t xml:space="preserve"> регистрации несчастных случаев на производстве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Минтруда и социального развития РФ от 2002г.. № 73 «Об утверждении форм документов, необходимых для расследования и учета несчастных случаев на производстве», приложение № 2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color w:val="000000"/>
                <w:sz w:val="20"/>
                <w:szCs w:val="20"/>
              </w:rPr>
              <w:t xml:space="preserve"> проведения вводного инструктажа, утвержденная руководителем  организации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12.0.004-90, п. 7.1.4, приложение 3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Инструкции по охране труда</w:t>
            </w:r>
            <w:r>
              <w:rPr>
                <w:color w:val="000000"/>
                <w:sz w:val="20"/>
                <w:szCs w:val="20"/>
              </w:rPr>
              <w:t xml:space="preserve"> для отдельных профессий и видов работ, инструкция проведения вводного инструктажа, утвержденные руководителем организации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212  Трудового кодекса Российской Федерации  от  30.12.2001 г. № 197-ФЗ.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Минтруда РФ от 17.12.2002 г. № 80    « Об утверждении методических рекомендаций по разработке государственных нормативных требований охраны труда».</w:t>
            </w:r>
          </w:p>
          <w:p w:rsidR="00822225" w:rsidRDefault="00822225" w:rsidP="00F503A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по разработке инструкций по охране труда (Утв. Первым заместителем Министра Минтруда РФ 13 мая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2004 г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по охране труда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Трудового кодекса Российской Федерации  от  30.12.2001 г. № 197-ФЗ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Минтруда РФ от 27.02.95г. № 11 «Об утверждении рекомендаций по планированию мероприятий по охране труда»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Коллективный договор</w:t>
            </w:r>
            <w:r>
              <w:rPr>
                <w:color w:val="000000"/>
                <w:sz w:val="20"/>
                <w:szCs w:val="20"/>
              </w:rPr>
              <w:t xml:space="preserve"> с приложением перечней производств, работ, профессий и должностей, на которых по условиям труда </w:t>
            </w:r>
            <w:proofErr w:type="gramStart"/>
            <w:r>
              <w:rPr>
                <w:color w:val="000000"/>
                <w:sz w:val="20"/>
                <w:szCs w:val="20"/>
              </w:rPr>
              <w:t>установлены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  <w:p w:rsidR="00822225" w:rsidRDefault="00822225" w:rsidP="00F503A9">
            <w:pPr>
              <w:pStyle w:val="2"/>
            </w:pPr>
            <w:r>
              <w:t>- льготное пенсионное обеспечение и дополнительный отпуск;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доплаты за условия труда;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бесплатная выдача молока или других равноценных пищевых продуктов;</w:t>
            </w:r>
          </w:p>
          <w:p w:rsidR="00822225" w:rsidRDefault="00822225" w:rsidP="00F50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бесплатная выдача мыла и других очистителей кожи;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бесплатная выдача по действующим нормам спецодежды, </w:t>
            </w:r>
            <w:proofErr w:type="spellStart"/>
            <w:r>
              <w:rPr>
                <w:color w:val="000000"/>
                <w:sz w:val="20"/>
                <w:szCs w:val="20"/>
              </w:rPr>
              <w:t>спецобуви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других средств индивидуальной защиты.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 41,212,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219,221,222</w:t>
            </w:r>
          </w:p>
          <w:p w:rsidR="00822225" w:rsidRDefault="00822225" w:rsidP="00F503A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Трудового кодекса Российской Федерации  от 30.12.2001 г. № 197-ФЗ</w:t>
            </w:r>
          </w:p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2225" w:rsidRDefault="00822225" w:rsidP="00F503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Документы, подтверждающие проведение аттестации рабочих мест в организации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212  Трудового кодекса Российской Федерации  от  30.12.2001 г. № 197-ФЗ.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РФ от 31.08.2007 № 569 «Об утверждении Порядка проведения аттестации рабочих мест по условиям труда»</w:t>
            </w:r>
          </w:p>
        </w:tc>
      </w:tr>
      <w:tr w:rsidR="00822225" w:rsidTr="00F503A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</w:rPr>
              <w:t>Сертификат соответствия работ по охране труда.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5" w:rsidRDefault="00822225" w:rsidP="00F503A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212  Трудового кодекса Российской Федерации  от  30.12.2001 г. № 197-ФЗ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22225" w:rsidRDefault="00822225" w:rsidP="00822225">
      <w:pPr>
        <w:jc w:val="both"/>
      </w:pPr>
    </w:p>
    <w:p w:rsidR="000B7BE8" w:rsidRDefault="000B7BE8"/>
    <w:sectPr w:rsidR="000B7BE8" w:rsidSect="007A5F2E">
      <w:pgSz w:w="11907" w:h="16840" w:code="9"/>
      <w:pgMar w:top="454" w:right="567" w:bottom="397" w:left="567" w:header="1021" w:footer="550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25"/>
    <w:rsid w:val="000B7BE8"/>
    <w:rsid w:val="0082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2225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222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"/>
    <w:basedOn w:val="a"/>
    <w:link w:val="a4"/>
    <w:rsid w:val="00822225"/>
    <w:pPr>
      <w:widowControl w:val="0"/>
      <w:autoSpaceDE w:val="0"/>
      <w:autoSpaceDN w:val="0"/>
      <w:adjustRightInd w:val="0"/>
      <w:spacing w:line="240" w:lineRule="atLeast"/>
      <w:ind w:right="-234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22225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 Indent"/>
    <w:basedOn w:val="a"/>
    <w:link w:val="a6"/>
    <w:rsid w:val="00822225"/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82222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822225"/>
    <w:rPr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22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6915</Characters>
  <Application>Microsoft Office Word</Application>
  <DocSecurity>0</DocSecurity>
  <Lines>57</Lines>
  <Paragraphs>16</Paragraphs>
  <ScaleCrop>false</ScaleCrop>
  <Company>Microsoft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2011-11-24T08:00:00Z</dcterms:created>
  <dcterms:modified xsi:type="dcterms:W3CDTF">2011-11-24T08:00:00Z</dcterms:modified>
</cp:coreProperties>
</file>